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AA32F0">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77E60">
              <w:rPr>
                <w:rFonts w:ascii="Times New Roman" w:hAnsi="Times New Roman" w:cs="Times New Roman"/>
                <w:b/>
                <w:sz w:val="24"/>
                <w:szCs w:val="24"/>
              </w:rPr>
              <w:t xml:space="preserve">  Dove, Gray, </w:t>
            </w:r>
            <w:proofErr w:type="spellStart"/>
            <w:r w:rsidR="00B77E60">
              <w:rPr>
                <w:rFonts w:ascii="Times New Roman" w:hAnsi="Times New Roman" w:cs="Times New Roman"/>
                <w:b/>
                <w:sz w:val="24"/>
                <w:szCs w:val="24"/>
              </w:rPr>
              <w:t>Karper</w:t>
            </w:r>
            <w:proofErr w:type="spellEnd"/>
            <w:r w:rsidR="00B77E60">
              <w:rPr>
                <w:rFonts w:ascii="Times New Roman" w:hAnsi="Times New Roman" w:cs="Times New Roman"/>
                <w:b/>
                <w:sz w:val="24"/>
                <w:szCs w:val="24"/>
              </w:rPr>
              <w:t xml:space="preserve">, </w:t>
            </w:r>
            <w:proofErr w:type="spellStart"/>
            <w:r w:rsidR="00B77E60">
              <w:rPr>
                <w:rFonts w:ascii="Times New Roman" w:hAnsi="Times New Roman" w:cs="Times New Roman"/>
                <w:b/>
                <w:sz w:val="24"/>
                <w:szCs w:val="24"/>
              </w:rPr>
              <w:t>Shumpert</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7E0A29">
              <w:rPr>
                <w:rFonts w:ascii="Times New Roman" w:hAnsi="Times New Roman" w:cs="Times New Roman"/>
                <w:b/>
                <w:sz w:val="24"/>
                <w:szCs w:val="24"/>
              </w:rPr>
              <w:t xml:space="preserve">  1</w:t>
            </w:r>
            <w:r w:rsidR="007E0A29" w:rsidRPr="007E0A29">
              <w:rPr>
                <w:rFonts w:ascii="Times New Roman" w:hAnsi="Times New Roman" w:cs="Times New Roman"/>
                <w:b/>
                <w:sz w:val="24"/>
                <w:szCs w:val="24"/>
                <w:vertAlign w:val="superscript"/>
              </w:rPr>
              <w:t>st</w:t>
            </w:r>
            <w:r w:rsidR="007E0A29">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86C76">
              <w:rPr>
                <w:rFonts w:ascii="Times New Roman" w:hAnsi="Times New Roman" w:cs="Times New Roman"/>
                <w:sz w:val="24"/>
                <w:szCs w:val="24"/>
              </w:rPr>
              <w:t>Day 2</w:t>
            </w:r>
            <w:r w:rsidR="00121BDF">
              <w:rPr>
                <w:rFonts w:ascii="Times New Roman" w:hAnsi="Times New Roman" w:cs="Times New Roman"/>
                <w:sz w:val="24"/>
                <w:szCs w:val="24"/>
              </w:rPr>
              <w:t xml:space="preserve"> (Wed 8/29)</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E0A29">
              <w:rPr>
                <w:rFonts w:ascii="Times New Roman" w:hAnsi="Times New Roman" w:cs="Times New Roman"/>
                <w:b/>
                <w:sz w:val="24"/>
                <w:szCs w:val="24"/>
              </w:rPr>
              <w:t xml:space="preserve">  Counting to 120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E0A29">
              <w:rPr>
                <w:rFonts w:ascii="Times New Roman" w:hAnsi="Times New Roman" w:cs="Times New Roman"/>
                <w:b/>
                <w:sz w:val="24"/>
                <w:szCs w:val="24"/>
              </w:rPr>
              <w:t xml:space="preserve">  </w:t>
            </w:r>
            <w:r w:rsidR="0007565C">
              <w:rPr>
                <w:rFonts w:ascii="Times New Roman" w:hAnsi="Times New Roman" w:cs="Times New Roman"/>
                <w:b/>
                <w:sz w:val="24"/>
                <w:szCs w:val="24"/>
              </w:rPr>
              <w:t xml:space="preserve">Lesson prior to </w:t>
            </w:r>
            <w:bookmarkStart w:id="0" w:name="_GoBack"/>
            <w:bookmarkEnd w:id="0"/>
            <w:r w:rsidR="007E0A29">
              <w:rPr>
                <w:rFonts w:ascii="Times New Roman" w:hAnsi="Times New Roman" w:cs="Times New Roman"/>
                <w:b/>
                <w:sz w:val="24"/>
                <w:szCs w:val="24"/>
              </w:rPr>
              <w:t>Task 1</w:t>
            </w:r>
          </w:p>
        </w:tc>
      </w:tr>
      <w:tr w:rsidR="008C13D7" w:rsidTr="00274ACD">
        <w:trPr>
          <w:trHeight w:val="737"/>
        </w:trPr>
        <w:tc>
          <w:tcPr>
            <w:tcW w:w="11016" w:type="dxa"/>
            <w:gridSpan w:val="7"/>
          </w:tcPr>
          <w:p w:rsidR="0074746E" w:rsidRPr="0074746E" w:rsidRDefault="008C13D7" w:rsidP="008D3622">
            <w:pPr>
              <w:pStyle w:val="ListParagraph"/>
              <w:numPr>
                <w:ilvl w:val="0"/>
                <w:numId w:val="8"/>
              </w:numPr>
              <w:rPr>
                <w:rFonts w:cstheme="minorHAnsi"/>
                <w:sz w:val="24"/>
                <w:szCs w:val="24"/>
              </w:rPr>
            </w:pPr>
            <w:r w:rsidRPr="008C13D7">
              <w:rPr>
                <w:rFonts w:ascii="Times New Roman" w:hAnsi="Times New Roman" w:cs="Times New Roman"/>
                <w:b/>
                <w:sz w:val="24"/>
                <w:szCs w:val="24"/>
              </w:rPr>
              <w:t xml:space="preserve">Essential Question(s): </w:t>
            </w:r>
          </w:p>
          <w:p w:rsidR="008D3622" w:rsidRPr="008B066B" w:rsidRDefault="008D3622" w:rsidP="008D362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8D3622" w:rsidRPr="008B066B" w:rsidRDefault="008D3622" w:rsidP="008D362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8D3622" w:rsidRDefault="008D3622" w:rsidP="008D362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can I</w:t>
            </w:r>
            <w:r w:rsidRPr="008B066B">
              <w:rPr>
                <w:rFonts w:ascii="Times New Roman" w:hAnsi="Times New Roman" w:cs="Times New Roman"/>
                <w:sz w:val="24"/>
                <w:szCs w:val="24"/>
              </w:rPr>
              <w:t xml:space="preserve"> count to 120, starting at any number less than 120</w:t>
            </w:r>
            <w:r>
              <w:rPr>
                <w:rFonts w:ascii="Times New Roman" w:hAnsi="Times New Roman" w:cs="Times New Roman"/>
                <w:sz w:val="24"/>
                <w:szCs w:val="24"/>
              </w:rPr>
              <w:t>?</w:t>
            </w:r>
          </w:p>
          <w:p w:rsidR="008C13D7" w:rsidRPr="008D3622" w:rsidRDefault="008D3622" w:rsidP="008D3622">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How </w:t>
            </w:r>
            <w:r w:rsidRPr="008D3622">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D3622">
              <w:rPr>
                <w:rFonts w:ascii="Times New Roman" w:hAnsi="Times New Roman" w:cs="Times New Roman"/>
                <w:sz w:val="24"/>
                <w:szCs w:val="24"/>
              </w:rPr>
              <w:t>show an amount of objects with a written number</w:t>
            </w:r>
            <w:r>
              <w:rPr>
                <w:rFonts w:ascii="Times New Roman" w:hAnsi="Times New Roman" w:cs="Times New Roman"/>
                <w:sz w:val="24"/>
                <w:szCs w:val="24"/>
              </w:rPr>
              <w:t>?</w:t>
            </w:r>
            <w:r w:rsidRPr="008D3622">
              <w:rPr>
                <w:rFonts w:ascii="Times New Roman" w:hAnsi="Times New Roman" w:cs="Times New Roman"/>
                <w:b/>
                <w:sz w:val="24"/>
                <w:szCs w:val="24"/>
              </w:rPr>
              <w:t xml:space="preserve"> </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772235"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PowerPoint</w:t>
            </w:r>
          </w:p>
          <w:p w:rsidR="00772235" w:rsidRDefault="00772235"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Projector</w:t>
            </w:r>
          </w:p>
          <w:p w:rsidR="00772235" w:rsidRDefault="00772235" w:rsidP="00772235">
            <w:pPr>
              <w:pStyle w:val="ListParagraph"/>
              <w:numPr>
                <w:ilvl w:val="0"/>
                <w:numId w:val="12"/>
              </w:numPr>
              <w:rPr>
                <w:rFonts w:ascii="Times New Roman" w:hAnsi="Times New Roman" w:cs="Times New Roman"/>
                <w:sz w:val="24"/>
                <w:szCs w:val="24"/>
              </w:rPr>
            </w:pPr>
            <w:proofErr w:type="spellStart"/>
            <w:r>
              <w:rPr>
                <w:rFonts w:ascii="Times New Roman" w:hAnsi="Times New Roman" w:cs="Times New Roman"/>
                <w:sz w:val="24"/>
                <w:szCs w:val="24"/>
              </w:rPr>
              <w:t>Jumpin</w:t>
            </w:r>
            <w:proofErr w:type="spellEnd"/>
            <w:r>
              <w:rPr>
                <w:rFonts w:ascii="Times New Roman" w:hAnsi="Times New Roman" w:cs="Times New Roman"/>
                <w:sz w:val="24"/>
                <w:szCs w:val="24"/>
              </w:rPr>
              <w:t xml:space="preserve"> Numbers DVD</w:t>
            </w:r>
          </w:p>
          <w:p w:rsidR="00BF546B" w:rsidRDefault="00BF546B"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Colored numbered cards</w:t>
            </w:r>
          </w:p>
          <w:p w:rsidR="00BF546B" w:rsidRDefault="00BB611B"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ten</w:t>
            </w:r>
            <w:r w:rsidR="00786C76">
              <w:rPr>
                <w:rFonts w:ascii="Times New Roman" w:hAnsi="Times New Roman" w:cs="Times New Roman"/>
                <w:sz w:val="24"/>
                <w:szCs w:val="24"/>
              </w:rPr>
              <w:t xml:space="preserve"> frame</w:t>
            </w:r>
            <w:r>
              <w:rPr>
                <w:rFonts w:ascii="Times New Roman" w:hAnsi="Times New Roman" w:cs="Times New Roman"/>
                <w:sz w:val="24"/>
                <w:szCs w:val="24"/>
              </w:rPr>
              <w:t>s</w:t>
            </w:r>
            <w:r w:rsidR="00786C76">
              <w:rPr>
                <w:rFonts w:ascii="Times New Roman" w:hAnsi="Times New Roman" w:cs="Times New Roman"/>
                <w:sz w:val="24"/>
                <w:szCs w:val="24"/>
              </w:rPr>
              <w:t>/</w:t>
            </w:r>
            <w:r>
              <w:rPr>
                <w:rFonts w:ascii="Times New Roman" w:hAnsi="Times New Roman" w:cs="Times New Roman"/>
                <w:sz w:val="24"/>
                <w:szCs w:val="24"/>
              </w:rPr>
              <w:t>double ten frames/</w:t>
            </w:r>
            <w:r w:rsidR="00786C76">
              <w:rPr>
                <w:rFonts w:ascii="Times New Roman" w:hAnsi="Times New Roman" w:cs="Times New Roman"/>
                <w:sz w:val="24"/>
                <w:szCs w:val="24"/>
              </w:rPr>
              <w:t>counters</w:t>
            </w:r>
          </w:p>
          <w:p w:rsidR="0007565C" w:rsidRDefault="0007565C"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bingo dotters</w:t>
            </w:r>
          </w:p>
          <w:p w:rsidR="00BF546B" w:rsidRPr="00772235" w:rsidRDefault="00BF546B" w:rsidP="00BF546B">
            <w:pPr>
              <w:pStyle w:val="ListParagraph"/>
              <w:ind w:left="360"/>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772235" w:rsidRPr="00BF546B" w:rsidRDefault="00BF546B"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Blank 120 chart</w:t>
            </w:r>
          </w:p>
          <w:p w:rsidR="00BF546B" w:rsidRPr="00BF546B" w:rsidRDefault="00BF546B"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Copies of 120’s chart</w:t>
            </w:r>
          </w:p>
          <w:p w:rsidR="00BF546B" w:rsidRPr="00786C76" w:rsidRDefault="00BF546B"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Vertical and horizontal number lines</w:t>
            </w:r>
          </w:p>
          <w:p w:rsidR="00786C76" w:rsidRPr="00786C76" w:rsidRDefault="00786C76" w:rsidP="00772235">
            <w:pPr>
              <w:pStyle w:val="ListParagraph"/>
              <w:numPr>
                <w:ilvl w:val="0"/>
                <w:numId w:val="13"/>
              </w:numPr>
              <w:rPr>
                <w:rFonts w:ascii="Times New Roman" w:hAnsi="Times New Roman" w:cs="Times New Roman"/>
                <w:b/>
                <w:sz w:val="24"/>
                <w:szCs w:val="24"/>
              </w:rPr>
            </w:pPr>
            <w:r w:rsidRPr="00786C76">
              <w:rPr>
                <w:rFonts w:ascii="Times New Roman" w:hAnsi="Times New Roman" w:cs="Times New Roman"/>
                <w:sz w:val="24"/>
                <w:szCs w:val="24"/>
              </w:rPr>
              <w:t>10’s frames/counters</w:t>
            </w:r>
          </w:p>
          <w:p w:rsidR="00BF546B" w:rsidRPr="00772235" w:rsidRDefault="00BF546B" w:rsidP="00BF546B">
            <w:pPr>
              <w:pStyle w:val="ListParagraph"/>
              <w:ind w:left="360"/>
              <w:rPr>
                <w:rFonts w:ascii="Times New Roman" w:hAnsi="Times New Roman" w:cs="Times New Roman"/>
                <w:b/>
                <w:sz w:val="24"/>
                <w:szCs w:val="24"/>
              </w:rPr>
            </w:pPr>
          </w:p>
        </w:tc>
        <w:tc>
          <w:tcPr>
            <w:tcW w:w="5496" w:type="dxa"/>
            <w:gridSpan w:val="2"/>
          </w:tcPr>
          <w:p w:rsidR="0074746E" w:rsidRPr="00804948" w:rsidRDefault="0074746E" w:rsidP="0074746E">
            <w:pPr>
              <w:jc w:val="center"/>
              <w:rPr>
                <w:rFonts w:cstheme="minorHAnsi"/>
                <w:sz w:val="24"/>
                <w:szCs w:val="24"/>
              </w:rPr>
            </w:pPr>
            <w:r w:rsidRPr="00804948">
              <w:rPr>
                <w:rFonts w:cstheme="minorHAnsi"/>
                <w:sz w:val="24"/>
                <w:szCs w:val="24"/>
              </w:rPr>
              <w:t>counting on</w:t>
            </w:r>
          </w:p>
          <w:p w:rsidR="0074746E" w:rsidRPr="00804948" w:rsidRDefault="0074746E" w:rsidP="0074746E">
            <w:pPr>
              <w:jc w:val="center"/>
              <w:rPr>
                <w:rFonts w:cstheme="minorHAnsi"/>
                <w:sz w:val="24"/>
                <w:szCs w:val="24"/>
              </w:rPr>
            </w:pPr>
            <w:r w:rsidRPr="00804948">
              <w:rPr>
                <w:rFonts w:cstheme="minorHAnsi"/>
                <w:sz w:val="24"/>
                <w:szCs w:val="24"/>
              </w:rPr>
              <w:t>tens</w:t>
            </w:r>
          </w:p>
          <w:p w:rsidR="0074746E" w:rsidRPr="00804948" w:rsidRDefault="0074746E" w:rsidP="0074746E">
            <w:pPr>
              <w:jc w:val="center"/>
              <w:rPr>
                <w:rFonts w:cstheme="minorHAnsi"/>
                <w:sz w:val="24"/>
                <w:szCs w:val="24"/>
              </w:rPr>
            </w:pPr>
            <w:r w:rsidRPr="00804948">
              <w:rPr>
                <w:rFonts w:cstheme="minorHAnsi"/>
                <w:sz w:val="24"/>
                <w:szCs w:val="24"/>
              </w:rPr>
              <w:t>ones</w:t>
            </w:r>
          </w:p>
          <w:p w:rsidR="0074746E" w:rsidRPr="00804948" w:rsidRDefault="0074746E" w:rsidP="0074746E">
            <w:pPr>
              <w:jc w:val="center"/>
              <w:rPr>
                <w:rFonts w:cstheme="minorHAnsi"/>
                <w:sz w:val="24"/>
                <w:szCs w:val="24"/>
              </w:rPr>
            </w:pPr>
            <w:r w:rsidRPr="00804948">
              <w:rPr>
                <w:rFonts w:cstheme="minorHAnsi"/>
                <w:sz w:val="24"/>
                <w:szCs w:val="24"/>
              </w:rPr>
              <w:t>bundle</w:t>
            </w:r>
          </w:p>
          <w:p w:rsidR="0074746E" w:rsidRPr="00804948" w:rsidRDefault="0074746E" w:rsidP="0074746E">
            <w:pPr>
              <w:jc w:val="center"/>
              <w:rPr>
                <w:rFonts w:cstheme="minorHAnsi"/>
                <w:sz w:val="24"/>
                <w:szCs w:val="24"/>
              </w:rPr>
            </w:pPr>
            <w:r w:rsidRPr="00804948">
              <w:rPr>
                <w:rFonts w:cstheme="minorHAnsi"/>
                <w:sz w:val="24"/>
                <w:szCs w:val="24"/>
              </w:rPr>
              <w:t>one-digit number</w:t>
            </w:r>
          </w:p>
          <w:p w:rsidR="0074746E" w:rsidRPr="00804948" w:rsidRDefault="0074746E" w:rsidP="0074746E">
            <w:pPr>
              <w:jc w:val="center"/>
              <w:rPr>
                <w:rFonts w:cstheme="minorHAnsi"/>
                <w:sz w:val="24"/>
                <w:szCs w:val="24"/>
              </w:rPr>
            </w:pPr>
            <w:r w:rsidRPr="00804948">
              <w:rPr>
                <w:rFonts w:cstheme="minorHAnsi"/>
                <w:sz w:val="24"/>
                <w:szCs w:val="24"/>
              </w:rPr>
              <w:t>two-digit number</w:t>
            </w:r>
          </w:p>
          <w:p w:rsidR="0074746E" w:rsidRPr="00804948" w:rsidRDefault="0074746E" w:rsidP="0074746E">
            <w:pPr>
              <w:jc w:val="center"/>
              <w:rPr>
                <w:rFonts w:cstheme="minorHAnsi"/>
                <w:sz w:val="24"/>
                <w:szCs w:val="24"/>
              </w:rPr>
            </w:pPr>
            <w:r w:rsidRPr="00804948">
              <w:rPr>
                <w:rFonts w:cstheme="minorHAnsi"/>
                <w:sz w:val="24"/>
                <w:szCs w:val="24"/>
              </w:rPr>
              <w:t>left-overs</w:t>
            </w:r>
          </w:p>
          <w:p w:rsidR="0074746E" w:rsidRPr="00804948" w:rsidRDefault="0074746E" w:rsidP="0074746E">
            <w:pPr>
              <w:jc w:val="center"/>
              <w:rPr>
                <w:rFonts w:cstheme="minorHAnsi"/>
                <w:sz w:val="24"/>
                <w:szCs w:val="24"/>
              </w:rPr>
            </w:pPr>
            <w:r w:rsidRPr="00804948">
              <w:rPr>
                <w:rFonts w:cstheme="minorHAnsi"/>
                <w:sz w:val="24"/>
                <w:szCs w:val="24"/>
              </w:rPr>
              <w:t>singles</w:t>
            </w:r>
          </w:p>
          <w:p w:rsidR="0074746E" w:rsidRPr="00804948" w:rsidRDefault="0074746E" w:rsidP="0074746E">
            <w:pPr>
              <w:jc w:val="center"/>
              <w:rPr>
                <w:rFonts w:cstheme="minorHAnsi"/>
                <w:sz w:val="24"/>
                <w:szCs w:val="24"/>
              </w:rPr>
            </w:pPr>
            <w:r w:rsidRPr="00804948">
              <w:rPr>
                <w:rFonts w:cstheme="minorHAnsi"/>
                <w:sz w:val="24"/>
                <w:szCs w:val="24"/>
              </w:rPr>
              <w:t>group</w:t>
            </w:r>
          </w:p>
          <w:p w:rsidR="00D85633" w:rsidRPr="008C13D7" w:rsidRDefault="0074746E" w:rsidP="0074746E">
            <w:pPr>
              <w:jc w:val="center"/>
              <w:rPr>
                <w:rFonts w:ascii="Times New Roman" w:hAnsi="Times New Roman" w:cs="Times New Roman"/>
                <w:b/>
                <w:sz w:val="24"/>
                <w:szCs w:val="24"/>
              </w:rPr>
            </w:pPr>
            <w:r w:rsidRPr="0007565C">
              <w:rPr>
                <w:rFonts w:cstheme="minorHAnsi"/>
                <w:sz w:val="24"/>
                <w:szCs w:val="24"/>
                <w:highlight w:val="yellow"/>
              </w:rPr>
              <w:t>digit</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6D1B45"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B066B" w:rsidRPr="00804948" w:rsidRDefault="00D85633" w:rsidP="008B066B">
            <w:pPr>
              <w:rPr>
                <w:rFonts w:cstheme="minorHAnsi"/>
                <w:bCs/>
                <w:iCs/>
                <w:sz w:val="24"/>
                <w:szCs w:val="24"/>
              </w:rPr>
            </w:pPr>
            <w:r>
              <w:rPr>
                <w:rFonts w:ascii="Times New Roman" w:hAnsi="Times New Roman" w:cs="Times New Roman"/>
                <w:b/>
                <w:sz w:val="24"/>
                <w:szCs w:val="24"/>
              </w:rPr>
              <w:t>Common Core State Standards:</w:t>
            </w:r>
            <w:r w:rsidR="0074746E">
              <w:rPr>
                <w:rFonts w:ascii="Times New Roman" w:hAnsi="Times New Roman" w:cs="Times New Roman"/>
                <w:b/>
                <w:sz w:val="24"/>
                <w:szCs w:val="24"/>
              </w:rPr>
              <w:t xml:space="preserve"> </w:t>
            </w:r>
            <w:hyperlink r:id="rId13" w:history="1">
              <w:r w:rsidR="008B066B" w:rsidRPr="00804948">
                <w:rPr>
                  <w:rStyle w:val="Hyperlink"/>
                  <w:rFonts w:cstheme="minorHAnsi"/>
                  <w:bCs/>
                  <w:iCs/>
                  <w:sz w:val="24"/>
                  <w:szCs w:val="24"/>
                </w:rPr>
                <w:t>1.NBT.1</w:t>
              </w:r>
            </w:hyperlink>
          </w:p>
          <w:p w:rsidR="008B066B" w:rsidRDefault="008B066B" w:rsidP="008B066B">
            <w:pPr>
              <w:rPr>
                <w:rFonts w:cstheme="minorHAnsi"/>
                <w:bCs/>
                <w:i/>
                <w:iCs/>
                <w:sz w:val="24"/>
                <w:szCs w:val="24"/>
              </w:rPr>
            </w:pPr>
            <w:r w:rsidRPr="00804948">
              <w:rPr>
                <w:rFonts w:cstheme="minorHAnsi"/>
                <w:bCs/>
                <w:i/>
                <w:iCs/>
                <w:sz w:val="24"/>
                <w:szCs w:val="24"/>
              </w:rPr>
              <w:t xml:space="preserve">Count to 120, starting at any number less than 120. In this range, read and write numerals and </w:t>
            </w:r>
            <w:r w:rsidR="00AA32F0" w:rsidRPr="00804948">
              <w:rPr>
                <w:rFonts w:cstheme="minorHAnsi"/>
                <w:bCs/>
                <w:i/>
                <w:iCs/>
                <w:sz w:val="24"/>
                <w:szCs w:val="24"/>
              </w:rPr>
              <w:t>represent a</w:t>
            </w:r>
            <w:r w:rsidRPr="00804948">
              <w:rPr>
                <w:rFonts w:cstheme="minorHAnsi"/>
                <w:bCs/>
                <w:i/>
                <w:iCs/>
                <w:sz w:val="24"/>
                <w:szCs w:val="24"/>
              </w:rPr>
              <w:t xml:space="preserve"> number of objects with a written numeral.     </w:t>
            </w:r>
          </w:p>
          <w:p w:rsidR="00D85633" w:rsidRPr="008B066B" w:rsidRDefault="008B066B" w:rsidP="007B401D">
            <w:pPr>
              <w:rPr>
                <w:rFonts w:cstheme="minorHAnsi"/>
                <w:bCs/>
                <w:iCs/>
                <w:sz w:val="24"/>
                <w:szCs w:val="24"/>
              </w:rPr>
            </w:pPr>
            <w:r w:rsidRPr="00804948">
              <w:rPr>
                <w:rFonts w:cstheme="minorHAnsi"/>
                <w:bCs/>
                <w:iCs/>
                <w:sz w:val="24"/>
                <w:szCs w:val="24"/>
              </w:rPr>
              <w:t>(Correlates to NCSCOS Math Objective 1.01c)</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8B066B">
              <w:rPr>
                <w:rFonts w:ascii="Times New Roman" w:hAnsi="Times New Roman" w:cs="Times New Roman"/>
                <w:b/>
                <w:sz w:val="24"/>
                <w:szCs w:val="24"/>
              </w:rPr>
              <w:t xml:space="preserve"> </w:t>
            </w:r>
          </w:p>
          <w:p w:rsidR="008B066B" w:rsidRPr="008B066B" w:rsidRDefault="008B066B" w:rsidP="008B066B">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read numbers up to 120</w:t>
            </w:r>
          </w:p>
          <w:p w:rsidR="008B066B" w:rsidRPr="008B066B" w:rsidRDefault="008B066B" w:rsidP="008B066B">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write numbers up to 120</w:t>
            </w:r>
          </w:p>
          <w:p w:rsidR="008B066B" w:rsidRPr="008B066B" w:rsidRDefault="008B066B" w:rsidP="008B066B">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count to 120, starting at any number less than 120</w:t>
            </w:r>
          </w:p>
          <w:p w:rsidR="008B066B" w:rsidRPr="008B066B" w:rsidRDefault="008B066B" w:rsidP="008B066B">
            <w:pPr>
              <w:pStyle w:val="ListParagraph"/>
              <w:numPr>
                <w:ilvl w:val="0"/>
                <w:numId w:val="11"/>
              </w:numPr>
              <w:rPr>
                <w:rFonts w:ascii="Times New Roman" w:hAnsi="Times New Roman" w:cs="Times New Roman"/>
                <w:b/>
                <w:sz w:val="24"/>
                <w:szCs w:val="24"/>
              </w:rPr>
            </w:pPr>
            <w:r w:rsidRPr="008B066B">
              <w:rPr>
                <w:rFonts w:ascii="Times New Roman" w:hAnsi="Times New Roman" w:cs="Times New Roman"/>
                <w:sz w:val="24"/>
                <w:szCs w:val="24"/>
              </w:rPr>
              <w:t>I can show an amount of objects with a written number</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B066B" w:rsidP="007B401D">
            <w:pPr>
              <w:rPr>
                <w:rFonts w:ascii="Times New Roman" w:hAnsi="Times New Roman" w:cs="Times New Roman"/>
                <w:sz w:val="24"/>
                <w:szCs w:val="24"/>
              </w:rPr>
            </w:pPr>
            <w:r>
              <w:rPr>
                <w:rFonts w:ascii="Times New Roman" w:hAnsi="Times New Roman" w:cs="Times New Roman"/>
                <w:sz w:val="24"/>
                <w:szCs w:val="24"/>
              </w:rPr>
              <w:t>Teacher will use “</w:t>
            </w:r>
            <w:proofErr w:type="spellStart"/>
            <w:r>
              <w:rPr>
                <w:rFonts w:ascii="Times New Roman" w:hAnsi="Times New Roman" w:cs="Times New Roman"/>
                <w:sz w:val="24"/>
                <w:szCs w:val="24"/>
              </w:rPr>
              <w:t>Jumpin</w:t>
            </w:r>
            <w:proofErr w:type="spellEnd"/>
            <w:r>
              <w:rPr>
                <w:rFonts w:ascii="Times New Roman" w:hAnsi="Times New Roman" w:cs="Times New Roman"/>
                <w:sz w:val="24"/>
                <w:szCs w:val="24"/>
              </w:rPr>
              <w:t xml:space="preserve"> Numbers” video to begin practicing counting to 100.</w:t>
            </w:r>
            <w:r w:rsidR="00AA32F0">
              <w:rPr>
                <w:rFonts w:ascii="Times New Roman" w:hAnsi="Times New Roman" w:cs="Times New Roman"/>
                <w:sz w:val="24"/>
                <w:szCs w:val="24"/>
              </w:rPr>
              <w:t xml:space="preserve">  Afterwards, students will count with a partner using fingertips for ones, “high-fives” for 5’s and “high-tens” for 10’s.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D1B45" w:rsidRPr="006D1B45" w:rsidRDefault="00D85633" w:rsidP="006D1B45">
            <w:pPr>
              <w:autoSpaceDE w:val="0"/>
              <w:autoSpaceDN w:val="0"/>
              <w:adjustRightInd w:val="0"/>
              <w:rPr>
                <w:rFonts w:ascii="Times New Roman" w:hAnsi="Times New Roman" w:cs="Times New Roman"/>
                <w:sz w:val="24"/>
                <w:szCs w:val="24"/>
              </w:rPr>
            </w:pPr>
            <w:r w:rsidRPr="006D1B45">
              <w:rPr>
                <w:rFonts w:ascii="Times New Roman" w:hAnsi="Times New Roman" w:cs="Times New Roman"/>
                <w:b/>
                <w:sz w:val="24"/>
                <w:szCs w:val="24"/>
              </w:rPr>
              <w:t>Teacher Directed:</w:t>
            </w:r>
            <w:r w:rsidR="008B066B" w:rsidRPr="006D1B45">
              <w:rPr>
                <w:rFonts w:ascii="Times New Roman" w:hAnsi="Times New Roman" w:cs="Times New Roman"/>
                <w:b/>
                <w:sz w:val="24"/>
                <w:szCs w:val="24"/>
              </w:rPr>
              <w:t xml:space="preserve"> </w:t>
            </w:r>
            <w:r w:rsidR="00AA32F0" w:rsidRPr="006D1B45">
              <w:rPr>
                <w:rFonts w:ascii="Times New Roman" w:hAnsi="Times New Roman" w:cs="Times New Roman"/>
                <w:sz w:val="24"/>
                <w:szCs w:val="24"/>
              </w:rPr>
              <w:t>Review the</w:t>
            </w:r>
            <w:r w:rsidR="002F6D59" w:rsidRPr="006D1B45">
              <w:rPr>
                <w:rFonts w:ascii="Times New Roman" w:hAnsi="Times New Roman" w:cs="Times New Roman"/>
                <w:sz w:val="24"/>
                <w:szCs w:val="24"/>
              </w:rPr>
              <w:t xml:space="preserve"> 120 board on the projector.  </w:t>
            </w:r>
            <w:r w:rsidR="00AA32F0" w:rsidRPr="006D1B45">
              <w:rPr>
                <w:rFonts w:ascii="Times New Roman" w:hAnsi="Times New Roman" w:cs="Times New Roman"/>
                <w:sz w:val="24"/>
                <w:szCs w:val="24"/>
              </w:rPr>
              <w:t>Remind</w:t>
            </w:r>
            <w:r w:rsidR="002F6D59" w:rsidRPr="006D1B45">
              <w:rPr>
                <w:rFonts w:ascii="Times New Roman" w:hAnsi="Times New Roman" w:cs="Times New Roman"/>
                <w:sz w:val="24"/>
                <w:szCs w:val="24"/>
              </w:rPr>
              <w:t xml:space="preserve"> students that in first grade they will learn all numbers on the chart and be able to count to 120.  Teacher will point to each number and students will count chorally to 120</w:t>
            </w:r>
            <w:r w:rsidR="00AA32F0" w:rsidRPr="006D1B45">
              <w:rPr>
                <w:rFonts w:ascii="Times New Roman" w:hAnsi="Times New Roman" w:cs="Times New Roman"/>
                <w:sz w:val="24"/>
                <w:szCs w:val="24"/>
              </w:rPr>
              <w:t xml:space="preserve">.  </w:t>
            </w:r>
            <w:r w:rsidR="0007565C">
              <w:rPr>
                <w:rFonts w:ascii="Times New Roman" w:hAnsi="Times New Roman" w:cs="Times New Roman"/>
                <w:sz w:val="24"/>
                <w:szCs w:val="24"/>
              </w:rPr>
              <w:t xml:space="preserve">Numbers are also referred to as </w:t>
            </w:r>
            <w:r w:rsidR="0007565C" w:rsidRPr="00BB2E45">
              <w:rPr>
                <w:rFonts w:ascii="Times New Roman" w:hAnsi="Times New Roman" w:cs="Times New Roman"/>
                <w:sz w:val="24"/>
                <w:szCs w:val="24"/>
                <w:highlight w:val="yellow"/>
              </w:rPr>
              <w:t>digits</w:t>
            </w:r>
            <w:r w:rsidR="0007565C">
              <w:rPr>
                <w:rFonts w:ascii="Times New Roman" w:hAnsi="Times New Roman" w:cs="Times New Roman"/>
                <w:sz w:val="24"/>
                <w:szCs w:val="24"/>
              </w:rPr>
              <w:t>.</w:t>
            </w:r>
            <w:r w:rsidR="0007565C">
              <w:rPr>
                <w:rFonts w:ascii="Times New Roman" w:hAnsi="Times New Roman" w:cs="Times New Roman"/>
                <w:sz w:val="24"/>
                <w:szCs w:val="24"/>
              </w:rPr>
              <w:t xml:space="preserve"> </w:t>
            </w:r>
            <w:r w:rsidR="00AA32F0" w:rsidRPr="006D1B45">
              <w:rPr>
                <w:rFonts w:ascii="Times New Roman" w:hAnsi="Times New Roman" w:cs="Times New Roman"/>
                <w:sz w:val="24"/>
                <w:szCs w:val="24"/>
              </w:rPr>
              <w:t xml:space="preserve">Remind students of the patterns on the board we noticed from yesterday. Next, teacher will point to any given number, have students name the number, and then count on from that number.  Repeat with several different starting places. Next, teacher will show students a 10’s frame and ask students how they think this could help us with counting, why?  </w:t>
            </w:r>
          </w:p>
          <w:p w:rsidR="00D85633" w:rsidRPr="002F6D59" w:rsidRDefault="002F6D59" w:rsidP="006D1B45">
            <w:pPr>
              <w:rPr>
                <w:rFonts w:ascii="Times New Roman" w:hAnsi="Times New Roman" w:cs="Times New Roman"/>
                <w:sz w:val="24"/>
                <w:szCs w:val="24"/>
              </w:rPr>
            </w:pPr>
            <w:r>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D1B45" w:rsidRPr="006D1B45" w:rsidRDefault="00D85633" w:rsidP="006D1B45">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Guided Practice:</w:t>
            </w:r>
            <w:r w:rsidR="00C05766">
              <w:rPr>
                <w:rFonts w:ascii="Times New Roman" w:hAnsi="Times New Roman" w:cs="Times New Roman"/>
                <w:b/>
                <w:sz w:val="24"/>
                <w:szCs w:val="24"/>
              </w:rPr>
              <w:t xml:space="preserve"> </w:t>
            </w:r>
            <w:r w:rsidR="006D1B45" w:rsidRPr="006D1B45">
              <w:rPr>
                <w:rFonts w:ascii="Times New Roman" w:hAnsi="Times New Roman" w:cs="Times New Roman"/>
                <w:b/>
                <w:bCs/>
                <w:sz w:val="24"/>
                <w:szCs w:val="24"/>
              </w:rPr>
              <w:t xml:space="preserve">Building Sets </w:t>
            </w:r>
            <w:r w:rsidR="006D1B45" w:rsidRPr="006D1B45">
              <w:rPr>
                <w:rFonts w:ascii="Times New Roman" w:hAnsi="Times New Roman" w:cs="Times New Roman"/>
                <w:sz w:val="24"/>
                <w:szCs w:val="24"/>
              </w:rPr>
              <w:t>(Materials: blank ten frame mats, double ten frame mats, counters)</w:t>
            </w:r>
          </w:p>
          <w:p w:rsidR="006D1B45" w:rsidRPr="006D1B45" w:rsidRDefault="006D1B45" w:rsidP="006D1B45">
            <w:pPr>
              <w:autoSpaceDE w:val="0"/>
              <w:autoSpaceDN w:val="0"/>
              <w:adjustRightInd w:val="0"/>
              <w:rPr>
                <w:rFonts w:ascii="Times New Roman" w:hAnsi="Times New Roman" w:cs="Times New Roman"/>
                <w:sz w:val="24"/>
                <w:szCs w:val="24"/>
              </w:rPr>
            </w:pPr>
            <w:r w:rsidRPr="006D1B45">
              <w:rPr>
                <w:rFonts w:ascii="Times New Roman" w:hAnsi="Times New Roman" w:cs="Times New Roman"/>
                <w:sz w:val="24"/>
                <w:szCs w:val="24"/>
              </w:rPr>
              <w:t>Call out a number from 1-10 and have students build that amount on their ten</w:t>
            </w:r>
          </w:p>
          <w:p w:rsidR="006D1B45" w:rsidRPr="006D1B45" w:rsidRDefault="006D1B45" w:rsidP="006D1B45">
            <w:pPr>
              <w:autoSpaceDE w:val="0"/>
              <w:autoSpaceDN w:val="0"/>
              <w:adjustRightInd w:val="0"/>
              <w:rPr>
                <w:rFonts w:ascii="Times New Roman" w:hAnsi="Times New Roman" w:cs="Times New Roman"/>
                <w:sz w:val="24"/>
                <w:szCs w:val="24"/>
              </w:rPr>
            </w:pPr>
            <w:proofErr w:type="gramStart"/>
            <w:r w:rsidRPr="006D1B45">
              <w:rPr>
                <w:rFonts w:ascii="Times New Roman" w:hAnsi="Times New Roman" w:cs="Times New Roman"/>
                <w:sz w:val="24"/>
                <w:szCs w:val="24"/>
              </w:rPr>
              <w:lastRenderedPageBreak/>
              <w:t>frame</w:t>
            </w:r>
            <w:proofErr w:type="gramEnd"/>
            <w:r w:rsidRPr="006D1B45">
              <w:rPr>
                <w:rFonts w:ascii="Times New Roman" w:hAnsi="Times New Roman" w:cs="Times New Roman"/>
                <w:sz w:val="24"/>
                <w:szCs w:val="24"/>
              </w:rPr>
              <w:t>. Students fill the first row first. Call out a different number and have</w:t>
            </w:r>
          </w:p>
          <w:p w:rsidR="006D1B45" w:rsidRPr="006D1B45" w:rsidRDefault="006D1B45" w:rsidP="006D1B45">
            <w:pPr>
              <w:autoSpaceDE w:val="0"/>
              <w:autoSpaceDN w:val="0"/>
              <w:adjustRightInd w:val="0"/>
              <w:rPr>
                <w:rFonts w:ascii="Times New Roman" w:hAnsi="Times New Roman" w:cs="Times New Roman"/>
                <w:sz w:val="24"/>
                <w:szCs w:val="24"/>
              </w:rPr>
            </w:pPr>
            <w:proofErr w:type="gramStart"/>
            <w:r w:rsidRPr="006D1B45">
              <w:rPr>
                <w:rFonts w:ascii="Times New Roman" w:hAnsi="Times New Roman" w:cs="Times New Roman"/>
                <w:sz w:val="24"/>
                <w:szCs w:val="24"/>
              </w:rPr>
              <w:t>students</w:t>
            </w:r>
            <w:proofErr w:type="gramEnd"/>
            <w:r w:rsidRPr="006D1B45">
              <w:rPr>
                <w:rFonts w:ascii="Times New Roman" w:hAnsi="Times New Roman" w:cs="Times New Roman"/>
                <w:sz w:val="24"/>
                <w:szCs w:val="24"/>
              </w:rPr>
              <w:t xml:space="preserve"> build the new number. Observe to see which students can simply add</w:t>
            </w:r>
          </w:p>
          <w:p w:rsidR="006D1B45" w:rsidRPr="006D1B45" w:rsidRDefault="006D1B45" w:rsidP="006D1B45">
            <w:pPr>
              <w:autoSpaceDE w:val="0"/>
              <w:autoSpaceDN w:val="0"/>
              <w:adjustRightInd w:val="0"/>
              <w:rPr>
                <w:rFonts w:ascii="Times New Roman" w:hAnsi="Times New Roman" w:cs="Times New Roman"/>
                <w:sz w:val="24"/>
                <w:szCs w:val="24"/>
              </w:rPr>
            </w:pPr>
            <w:proofErr w:type="gramStart"/>
            <w:r w:rsidRPr="006D1B45">
              <w:rPr>
                <w:rFonts w:ascii="Times New Roman" w:hAnsi="Times New Roman" w:cs="Times New Roman"/>
                <w:sz w:val="24"/>
                <w:szCs w:val="24"/>
              </w:rPr>
              <w:t>or</w:t>
            </w:r>
            <w:proofErr w:type="gramEnd"/>
            <w:r w:rsidRPr="006D1B45">
              <w:rPr>
                <w:rFonts w:ascii="Times New Roman" w:hAnsi="Times New Roman" w:cs="Times New Roman"/>
                <w:sz w:val="24"/>
                <w:szCs w:val="24"/>
              </w:rPr>
              <w:t xml:space="preserve"> remove counters and those that must begin from 1. Continue with different</w:t>
            </w:r>
          </w:p>
          <w:p w:rsidR="00C05766" w:rsidRDefault="006D1B45" w:rsidP="006D1B45">
            <w:pPr>
              <w:rPr>
                <w:rFonts w:ascii="Times New Roman" w:hAnsi="Times New Roman" w:cs="Times New Roman"/>
                <w:sz w:val="24"/>
                <w:szCs w:val="24"/>
              </w:rPr>
            </w:pPr>
            <w:proofErr w:type="gramStart"/>
            <w:r w:rsidRPr="006D1B45">
              <w:rPr>
                <w:rFonts w:ascii="Times New Roman" w:hAnsi="Times New Roman" w:cs="Times New Roman"/>
                <w:sz w:val="24"/>
                <w:szCs w:val="24"/>
              </w:rPr>
              <w:t>amounts</w:t>
            </w:r>
            <w:proofErr w:type="gramEnd"/>
            <w:r w:rsidRPr="006D1B45">
              <w:rPr>
                <w:rFonts w:ascii="Times New Roman" w:hAnsi="Times New Roman" w:cs="Times New Roman"/>
                <w:sz w:val="24"/>
                <w:szCs w:val="24"/>
              </w:rPr>
              <w:t>. Extend to a double ten frame building numbers to 20.</w:t>
            </w:r>
            <w:r>
              <w:rPr>
                <w:rFonts w:ascii="Times New Roman" w:hAnsi="Times New Roman" w:cs="Times New Roman"/>
                <w:sz w:val="24"/>
                <w:szCs w:val="24"/>
              </w:rPr>
              <w:t xml:space="preserve">  </w:t>
            </w:r>
          </w:p>
          <w:p w:rsidR="00C05766" w:rsidRPr="00C05766" w:rsidRDefault="00C05766" w:rsidP="00C05766">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21EEF"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A21EEF">
              <w:rPr>
                <w:rFonts w:ascii="Times New Roman" w:hAnsi="Times New Roman" w:cs="Times New Roman"/>
                <w:b/>
                <w:sz w:val="24"/>
                <w:szCs w:val="24"/>
              </w:rPr>
              <w:t xml:space="preserve">  Center activities: (Rotate to 2 centers)</w:t>
            </w:r>
          </w:p>
          <w:p w:rsidR="00D85633" w:rsidRPr="00A21EEF"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1.  Use bingo dotters to show a given number</w:t>
            </w:r>
          </w:p>
          <w:p w:rsidR="00BB611B"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2.  Choose a number, count out correct number of pattern blocks and make a design  </w:t>
            </w:r>
          </w:p>
          <w:p w:rsidR="00BB611B"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3.  Number card match/number puzzle  </w:t>
            </w:r>
          </w:p>
          <w:p w:rsidR="00A21EEF" w:rsidRDefault="00A21EEF" w:rsidP="007B401D">
            <w:pPr>
              <w:rPr>
                <w:rFonts w:ascii="Times New Roman" w:hAnsi="Times New Roman" w:cs="Times New Roman"/>
                <w:b/>
                <w:sz w:val="24"/>
                <w:szCs w:val="24"/>
              </w:rPr>
            </w:pPr>
            <w:r w:rsidRPr="00A21EEF">
              <w:rPr>
                <w:rFonts w:ascii="Times New Roman" w:hAnsi="Times New Roman" w:cs="Times New Roman"/>
                <w:sz w:val="24"/>
                <w:szCs w:val="24"/>
              </w:rPr>
              <w:t>4.  Choose number card 1-20, count out correct number of cubes to match.</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A21EEF">
              <w:rPr>
                <w:rFonts w:ascii="Times New Roman" w:hAnsi="Times New Roman" w:cs="Times New Roman"/>
                <w:b/>
                <w:sz w:val="24"/>
                <w:szCs w:val="24"/>
              </w:rPr>
              <w:t xml:space="preserve">  </w:t>
            </w:r>
            <w:r w:rsidR="00A21EEF">
              <w:rPr>
                <w:rFonts w:ascii="Times New Roman" w:hAnsi="Times New Roman" w:cs="Times New Roman"/>
                <w:sz w:val="24"/>
                <w:szCs w:val="24"/>
              </w:rPr>
              <w:t xml:space="preserve">Students will be given </w:t>
            </w:r>
            <w:r w:rsidR="00D32D3E">
              <w:rPr>
                <w:rFonts w:ascii="Times New Roman" w:hAnsi="Times New Roman" w:cs="Times New Roman"/>
                <w:sz w:val="24"/>
                <w:szCs w:val="24"/>
              </w:rPr>
              <w:t xml:space="preserve">a blank 120 grid.  They will write numbers in the grid as high as they can go.  This will assessed ongoing throughout the unit. </w:t>
            </w:r>
          </w:p>
          <w:p w:rsidR="006D1B45" w:rsidRPr="00A21EEF" w:rsidRDefault="006D1B45" w:rsidP="007B401D">
            <w:pPr>
              <w:rPr>
                <w:rFonts w:ascii="Times New Roman" w:hAnsi="Times New Roman" w:cs="Times New Roman"/>
                <w:b/>
                <w:sz w:val="24"/>
                <w:szCs w:val="24"/>
              </w:rPr>
            </w:pPr>
            <w:r>
              <w:rPr>
                <w:rFonts w:ascii="Times New Roman" w:hAnsi="Times New Roman" w:cs="Times New Roman"/>
                <w:sz w:val="24"/>
                <w:szCs w:val="24"/>
              </w:rPr>
              <w:t>(Continued from yesterday, if necessary)</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D32D3E" w:rsidP="008C13D7">
            <w:pPr>
              <w:jc w:val="center"/>
              <w:rPr>
                <w:rFonts w:ascii="Times New Roman" w:hAnsi="Times New Roman" w:cs="Times New Roman"/>
                <w:sz w:val="24"/>
                <w:szCs w:val="24"/>
              </w:rPr>
            </w:pPr>
            <w:r>
              <w:rPr>
                <w:rFonts w:ascii="Times New Roman" w:hAnsi="Times New Roman" w:cs="Times New Roman"/>
                <w:sz w:val="24"/>
                <w:szCs w:val="24"/>
              </w:rPr>
              <w:t>Number cards for center activities will be color coded:</w:t>
            </w:r>
          </w:p>
          <w:p w:rsidR="00D32D3E" w:rsidRDefault="00D32D3E" w:rsidP="008C13D7">
            <w:pPr>
              <w:jc w:val="center"/>
              <w:rPr>
                <w:rFonts w:ascii="Times New Roman" w:hAnsi="Times New Roman" w:cs="Times New Roman"/>
                <w:sz w:val="24"/>
                <w:szCs w:val="24"/>
              </w:rPr>
            </w:pPr>
            <w:r>
              <w:rPr>
                <w:rFonts w:ascii="Times New Roman" w:hAnsi="Times New Roman" w:cs="Times New Roman"/>
                <w:sz w:val="24"/>
                <w:szCs w:val="24"/>
              </w:rPr>
              <w:t>Green – numbers 1-20</w:t>
            </w:r>
          </w:p>
          <w:p w:rsidR="00D32D3E" w:rsidRDefault="00D32D3E" w:rsidP="008C13D7">
            <w:pPr>
              <w:jc w:val="center"/>
              <w:rPr>
                <w:rFonts w:ascii="Times New Roman" w:hAnsi="Times New Roman" w:cs="Times New Roman"/>
                <w:sz w:val="24"/>
                <w:szCs w:val="24"/>
              </w:rPr>
            </w:pPr>
            <w:r>
              <w:rPr>
                <w:rFonts w:ascii="Times New Roman" w:hAnsi="Times New Roman" w:cs="Times New Roman"/>
                <w:sz w:val="24"/>
                <w:szCs w:val="24"/>
              </w:rPr>
              <w:t>Yellow – numbers 21-80</w:t>
            </w:r>
          </w:p>
          <w:p w:rsidR="00D32D3E" w:rsidRDefault="00D32D3E" w:rsidP="008C13D7">
            <w:pPr>
              <w:jc w:val="center"/>
              <w:rPr>
                <w:rFonts w:ascii="Times New Roman" w:hAnsi="Times New Roman" w:cs="Times New Roman"/>
                <w:sz w:val="24"/>
                <w:szCs w:val="24"/>
              </w:rPr>
            </w:pPr>
            <w:r>
              <w:rPr>
                <w:rFonts w:ascii="Times New Roman" w:hAnsi="Times New Roman" w:cs="Times New Roman"/>
                <w:sz w:val="24"/>
                <w:szCs w:val="24"/>
              </w:rPr>
              <w:t>Blue numbers 81-120</w:t>
            </w:r>
          </w:p>
        </w:tc>
        <w:tc>
          <w:tcPr>
            <w:tcW w:w="3672" w:type="dxa"/>
            <w:gridSpan w:val="3"/>
          </w:tcPr>
          <w:p w:rsidR="005C4CBE" w:rsidRDefault="00D32D3E" w:rsidP="008C13D7">
            <w:pPr>
              <w:jc w:val="center"/>
              <w:rPr>
                <w:rFonts w:ascii="Times New Roman" w:hAnsi="Times New Roman" w:cs="Times New Roman"/>
                <w:sz w:val="24"/>
                <w:szCs w:val="24"/>
              </w:rPr>
            </w:pPr>
            <w:r>
              <w:rPr>
                <w:rFonts w:ascii="Times New Roman" w:hAnsi="Times New Roman" w:cs="Times New Roman"/>
                <w:sz w:val="24"/>
                <w:szCs w:val="24"/>
              </w:rPr>
              <w:t>Use number line or 120’s chart when completing center activity</w:t>
            </w:r>
          </w:p>
        </w:tc>
        <w:tc>
          <w:tcPr>
            <w:tcW w:w="3672" w:type="dxa"/>
          </w:tcPr>
          <w:p w:rsidR="005C4CBE" w:rsidRDefault="00D32D3E" w:rsidP="008C13D7">
            <w:pPr>
              <w:jc w:val="center"/>
              <w:rPr>
                <w:rFonts w:ascii="Times New Roman" w:hAnsi="Times New Roman" w:cs="Times New Roman"/>
                <w:sz w:val="24"/>
                <w:szCs w:val="24"/>
              </w:rPr>
            </w:pPr>
            <w:r>
              <w:rPr>
                <w:rFonts w:ascii="Times New Roman" w:hAnsi="Times New Roman" w:cs="Times New Roman"/>
                <w:sz w:val="24"/>
                <w:szCs w:val="24"/>
              </w:rPr>
              <w:t>Provide vertical number lines and 120’s chart for center activity.</w:t>
            </w:r>
          </w:p>
          <w:p w:rsidR="00D32D3E" w:rsidRDefault="00D32D3E" w:rsidP="008C13D7">
            <w:pPr>
              <w:jc w:val="center"/>
              <w:rPr>
                <w:rFonts w:ascii="Times New Roman" w:hAnsi="Times New Roman" w:cs="Times New Roman"/>
                <w:sz w:val="24"/>
                <w:szCs w:val="24"/>
              </w:rPr>
            </w:pPr>
            <w:r>
              <w:rPr>
                <w:rFonts w:ascii="Times New Roman" w:hAnsi="Times New Roman" w:cs="Times New Roman"/>
                <w:sz w:val="24"/>
                <w:szCs w:val="24"/>
              </w:rPr>
              <w:t xml:space="preserve">Partner ESL students in centers with students working at/above grade level </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2D3E">
              <w:rPr>
                <w:rFonts w:ascii="Times New Roman" w:hAnsi="Times New Roman" w:cs="Times New Roman"/>
                <w:b/>
                <w:sz w:val="24"/>
                <w:szCs w:val="24"/>
              </w:rPr>
              <w:t xml:space="preserve">  </w:t>
            </w:r>
            <w:r w:rsidR="00D32D3E">
              <w:rPr>
                <w:rFonts w:ascii="Times New Roman" w:hAnsi="Times New Roman" w:cs="Times New Roman"/>
                <w:sz w:val="24"/>
                <w:szCs w:val="24"/>
              </w:rPr>
              <w:t xml:space="preserve">Teacher will collect the </w:t>
            </w:r>
            <w:r w:rsidR="00772235">
              <w:rPr>
                <w:rFonts w:ascii="Times New Roman" w:hAnsi="Times New Roman" w:cs="Times New Roman"/>
                <w:sz w:val="24"/>
                <w:szCs w:val="24"/>
              </w:rPr>
              <w:t xml:space="preserve">blank </w:t>
            </w:r>
            <w:r w:rsidR="00D32D3E">
              <w:rPr>
                <w:rFonts w:ascii="Times New Roman" w:hAnsi="Times New Roman" w:cs="Times New Roman"/>
                <w:sz w:val="24"/>
                <w:szCs w:val="24"/>
              </w:rPr>
              <w:t xml:space="preserve">120 grid in which students </w:t>
            </w:r>
            <w:r w:rsidR="00772235">
              <w:rPr>
                <w:rFonts w:ascii="Times New Roman" w:hAnsi="Times New Roman" w:cs="Times New Roman"/>
                <w:sz w:val="24"/>
                <w:szCs w:val="24"/>
              </w:rPr>
              <w:t>filled in with numbers.(Baseline)</w:t>
            </w:r>
          </w:p>
          <w:p w:rsidR="00772235" w:rsidRPr="00D32D3E" w:rsidRDefault="00772235" w:rsidP="008C13D7">
            <w:pPr>
              <w:rPr>
                <w:rFonts w:ascii="Times New Roman" w:hAnsi="Times New Roman" w:cs="Times New Roman"/>
                <w:sz w:val="24"/>
                <w:szCs w:val="24"/>
              </w:rPr>
            </w:pPr>
            <w:r>
              <w:rPr>
                <w:rFonts w:ascii="Times New Roman" w:hAnsi="Times New Roman" w:cs="Times New Roman"/>
                <w:sz w:val="24"/>
                <w:szCs w:val="24"/>
              </w:rPr>
              <w:t>Teacher will note students having trouble with naming numbers/counting during teacher directed activity.</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772235" w:rsidP="008C13D7">
            <w:pPr>
              <w:rPr>
                <w:rFonts w:ascii="Times New Roman" w:hAnsi="Times New Roman" w:cs="Times New Roman"/>
                <w:sz w:val="24"/>
                <w:szCs w:val="24"/>
              </w:rPr>
            </w:pPr>
            <w:r>
              <w:rPr>
                <w:rFonts w:ascii="Times New Roman" w:hAnsi="Times New Roman" w:cs="Times New Roman"/>
                <w:sz w:val="24"/>
                <w:szCs w:val="24"/>
              </w:rPr>
              <w:t>What went well?</w:t>
            </w:r>
          </w:p>
          <w:p w:rsidR="00772235" w:rsidRDefault="00772235" w:rsidP="008C13D7">
            <w:pPr>
              <w:rPr>
                <w:rFonts w:ascii="Times New Roman" w:hAnsi="Times New Roman" w:cs="Times New Roman"/>
                <w:sz w:val="24"/>
                <w:szCs w:val="24"/>
              </w:rPr>
            </w:pPr>
            <w:r>
              <w:rPr>
                <w:rFonts w:ascii="Times New Roman" w:hAnsi="Times New Roman" w:cs="Times New Roman"/>
                <w:sz w:val="24"/>
                <w:szCs w:val="24"/>
              </w:rPr>
              <w:t>Who had trouble with numbers?</w:t>
            </w:r>
          </w:p>
          <w:p w:rsidR="00772235" w:rsidRDefault="00772235" w:rsidP="008C13D7">
            <w:pPr>
              <w:rPr>
                <w:rFonts w:ascii="Times New Roman" w:hAnsi="Times New Roman" w:cs="Times New Roman"/>
                <w:sz w:val="24"/>
                <w:szCs w:val="24"/>
              </w:rPr>
            </w:pPr>
            <w:r>
              <w:rPr>
                <w:rFonts w:ascii="Times New Roman" w:hAnsi="Times New Roman" w:cs="Times New Roman"/>
                <w:sz w:val="24"/>
                <w:szCs w:val="24"/>
              </w:rPr>
              <w:t xml:space="preserve">Who seems </w:t>
            </w:r>
            <w:proofErr w:type="gramStart"/>
            <w:r>
              <w:rPr>
                <w:rFonts w:ascii="Times New Roman" w:hAnsi="Times New Roman" w:cs="Times New Roman"/>
                <w:sz w:val="24"/>
                <w:szCs w:val="24"/>
              </w:rPr>
              <w:t>to  have</w:t>
            </w:r>
            <w:proofErr w:type="gramEnd"/>
            <w:r>
              <w:rPr>
                <w:rFonts w:ascii="Times New Roman" w:hAnsi="Times New Roman" w:cs="Times New Roman"/>
                <w:sz w:val="24"/>
                <w:szCs w:val="24"/>
              </w:rPr>
              <w:t xml:space="preserve"> mastered numbers already?</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46B" w:rsidRDefault="00BF546B" w:rsidP="00D7779B">
      <w:pPr>
        <w:spacing w:after="0" w:line="240" w:lineRule="auto"/>
      </w:pPr>
      <w:r>
        <w:separator/>
      </w:r>
    </w:p>
  </w:endnote>
  <w:endnote w:type="continuationSeparator" w:id="0">
    <w:p w:rsidR="00BF546B" w:rsidRDefault="00BF546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6B" w:rsidRDefault="00BF546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46B" w:rsidRDefault="00BF546B" w:rsidP="00D7779B">
      <w:pPr>
        <w:spacing w:after="0" w:line="240" w:lineRule="auto"/>
      </w:pPr>
      <w:r>
        <w:separator/>
      </w:r>
    </w:p>
  </w:footnote>
  <w:footnote w:type="continuationSeparator" w:id="0">
    <w:p w:rsidR="00BF546B" w:rsidRDefault="00BF546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E1B69"/>
    <w:multiLevelType w:val="hybridMultilevel"/>
    <w:tmpl w:val="6D70E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86F1754"/>
    <w:multiLevelType w:val="hybridMultilevel"/>
    <w:tmpl w:val="4202BD6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4551D0"/>
    <w:multiLevelType w:val="hybridMultilevel"/>
    <w:tmpl w:val="C7F4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B17C08"/>
    <w:multiLevelType w:val="hybridMultilevel"/>
    <w:tmpl w:val="0832B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B7446D"/>
    <w:multiLevelType w:val="hybridMultilevel"/>
    <w:tmpl w:val="74F20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2"/>
  </w:num>
  <w:num w:numId="6">
    <w:abstractNumId w:val="8"/>
  </w:num>
  <w:num w:numId="7">
    <w:abstractNumId w:val="11"/>
  </w:num>
  <w:num w:numId="8">
    <w:abstractNumId w:val="10"/>
  </w:num>
  <w:num w:numId="9">
    <w:abstractNumId w:val="5"/>
  </w:num>
  <w:num w:numId="10">
    <w:abstractNumId w:val="6"/>
  </w:num>
  <w:num w:numId="11">
    <w:abstractNumId w:val="9"/>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0AE"/>
    <w:rsid w:val="0007565C"/>
    <w:rsid w:val="00121BDF"/>
    <w:rsid w:val="00224A5F"/>
    <w:rsid w:val="00274ACD"/>
    <w:rsid w:val="0028190D"/>
    <w:rsid w:val="002F6D59"/>
    <w:rsid w:val="003D7D31"/>
    <w:rsid w:val="004B658C"/>
    <w:rsid w:val="0051657B"/>
    <w:rsid w:val="00570FB8"/>
    <w:rsid w:val="005C4CBE"/>
    <w:rsid w:val="00643719"/>
    <w:rsid w:val="006A0ACD"/>
    <w:rsid w:val="006D1B45"/>
    <w:rsid w:val="0074746E"/>
    <w:rsid w:val="00772235"/>
    <w:rsid w:val="00786C76"/>
    <w:rsid w:val="007B401D"/>
    <w:rsid w:val="007E0A29"/>
    <w:rsid w:val="008B066B"/>
    <w:rsid w:val="008C13D7"/>
    <w:rsid w:val="008D3622"/>
    <w:rsid w:val="009B085C"/>
    <w:rsid w:val="00A21EEF"/>
    <w:rsid w:val="00A67FA5"/>
    <w:rsid w:val="00AA32F0"/>
    <w:rsid w:val="00B51CA8"/>
    <w:rsid w:val="00B77E60"/>
    <w:rsid w:val="00BB611B"/>
    <w:rsid w:val="00BF546B"/>
    <w:rsid w:val="00C05766"/>
    <w:rsid w:val="00C92D93"/>
    <w:rsid w:val="00CB2DBC"/>
    <w:rsid w:val="00CD5617"/>
    <w:rsid w:val="00D32D3E"/>
    <w:rsid w:val="00D7779B"/>
    <w:rsid w:val="00D85633"/>
    <w:rsid w:val="00E86B50"/>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carterc6\AppData\Roaming\Microsoft\Word\1.NBT.1.doc"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schemas.microsoft.com/office/2006/documentManagement/types"/>
    <ds:schemaRef ds:uri="http://schemas.openxmlformats.org/package/2006/metadata/core-properties"/>
    <ds:schemaRef ds:uri="http://purl.org/dc/terms/"/>
    <ds:schemaRef ds:uri="http://purl.org/dc/elements/1.1/"/>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C60F33E8-12C8-40BE-9368-BB2DD74F7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370-student</dc:creator>
  <cp:lastModifiedBy>370-student</cp:lastModifiedBy>
  <cp:revision>5</cp:revision>
  <dcterms:created xsi:type="dcterms:W3CDTF">2012-06-26T14:41:00Z</dcterms:created>
  <dcterms:modified xsi:type="dcterms:W3CDTF">2012-06-27T17:41:00Z</dcterms:modified>
</cp:coreProperties>
</file>